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14B8" w14:textId="0E077910" w:rsidR="00444D2B" w:rsidRDefault="00E747E8">
      <w:pPr>
        <w:pStyle w:val="LO-normal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8" behindDoc="1" locked="0" layoutInCell="1" allowOverlap="1" wp14:anchorId="4FBC0A2B" wp14:editId="34AE8FA9">
                <wp:simplePos x="0" y="0"/>
                <wp:positionH relativeFrom="column">
                  <wp:posOffset>3307307</wp:posOffset>
                </wp:positionH>
                <wp:positionV relativeFrom="paragraph">
                  <wp:posOffset>-899795</wp:posOffset>
                </wp:positionV>
                <wp:extent cx="3256915" cy="11245236"/>
                <wp:effectExtent l="0" t="0" r="0" b="0"/>
                <wp:wrapNone/>
                <wp:docPr id="662943495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915" cy="11245236"/>
                          <a:chOff x="0" y="0"/>
                          <a:chExt cx="3256920" cy="8288322"/>
                        </a:xfrm>
                      </wpg:grpSpPr>
                      <wps:wsp>
                        <wps:cNvPr id="500317810" name="Rectángulo 500317810"/>
                        <wps:cNvSpPr/>
                        <wps:spPr>
                          <a:xfrm>
                            <a:off x="0" y="0"/>
                            <a:ext cx="3256200" cy="7877296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7982155" name="Forma libre 387982155"/>
                        <wps:cNvSpPr/>
                        <wps:spPr>
                          <a:xfrm>
                            <a:off x="267840" y="0"/>
                            <a:ext cx="2972520" cy="82883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8194621" name="Forma libre 788194621"/>
                        <wps:cNvSpPr/>
                        <wps:spPr>
                          <a:xfrm>
                            <a:off x="156960" y="0"/>
                            <a:ext cx="3099960" cy="17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9F885F9" w14:textId="3F3A8E41" w:rsidR="00444D2B" w:rsidRDefault="00000000">
                              <w:pPr>
                                <w:pStyle w:val="LO-normal"/>
                                <w:overflowPunct w:val="0"/>
                                <w:spacing w:after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Curso 202</w:t>
                              </w:r>
                              <w:r w:rsidR="00E747E8"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-202</w:t>
                              </w:r>
                              <w:r w:rsidR="00E747E8">
                                <w:rPr>
                                  <w:rFonts w:ascii="Arial" w:eastAsia="Arial" w:hAnsi="Arial" w:cs="Arial"/>
                                  <w:color w:val="FFFFFF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365760" tIns="182880" rIns="182880" bIns="182880" anchor="b">
                          <a:noAutofit/>
                        </wps:bodyPr>
                      </wps:wsp>
                      <wps:wsp>
                        <wps:cNvPr id="539798383" name="Forma libre 539798383"/>
                        <wps:cNvSpPr/>
                        <wps:spPr>
                          <a:xfrm>
                            <a:off x="0" y="3712320"/>
                            <a:ext cx="3089160" cy="21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86E8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94913FD" w14:textId="77777777" w:rsidR="00444D2B" w:rsidRDefault="00000000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Departamento de Servicios Socioculturales y a la Comunidad</w:t>
                              </w:r>
                            </w:p>
                            <w:p w14:paraId="7ED70092" w14:textId="6C91475E" w:rsidR="00E747E8" w:rsidRDefault="00E747E8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Animación Sociocultural y Turística</w:t>
                              </w:r>
                            </w:p>
                            <w:p w14:paraId="0CCE7DA3" w14:textId="44C077E4" w:rsidR="00444D2B" w:rsidRDefault="00275B95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  <w:szCs w:val="28"/>
                                </w:rPr>
                                <w:t>Proyecto de Animación Sociocultural y Turística</w:t>
                              </w:r>
                            </w:p>
                            <w:p w14:paraId="68B68C63" w14:textId="77777777" w:rsidR="00444D2B" w:rsidRDefault="00444D2B">
                              <w:pPr>
                                <w:pStyle w:val="LO-normal"/>
                                <w:overflowPunct w:val="0"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lIns="365760" tIns="182880" rIns="182880" bIns="182880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C0A2B" id="Grupo 1" o:spid="_x0000_s1026" style="position:absolute;margin-left:260.4pt;margin-top:-70.85pt;width:256.45pt;height:885.45pt;z-index:-503316472" coordsize="32569,82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">
                <v:rect id="Rectángulo 500317810" o:spid="_x0000_s1027" style="position:absolute;width:32562;height:78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" fillcolor="#4a86e8" stroked="f" strokeweight="0"/>
                <v:shape id="Forma libre 387982155" o:spid="_x0000_s1028" style="position:absolute;left:2678;width:29725;height:82883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" path="m,l21600,r,21600l,21600,,xe" fillcolor="#4a86e8" stroked="f" strokeweight="0">
                  <v:path arrowok="t"/>
                </v:shape>
                <v:shape id="Forma libre 788194621" o:spid="_x0000_s1029" style="position:absolute;left:1569;width:31000;height:17787;visibility:visible;mso-wrap-style:square;v-text-anchor:bottom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" adj="-11796480,,5400" path="m,l21600,r,21600l,21600,,xe" fillcolor="#4a86e8" stroked="f" strokeweight="0">
                  <v:stroke joinstyle="miter"/>
                  <v:formulas/>
                  <v:path arrowok="t" o:connecttype="custom" textboxrect="0,0,21600,21600"/>
                  <v:textbox inset="28.8pt,14.4pt,14.4pt,14.4pt">
                    <w:txbxContent>
                      <w:p w14:paraId="39F885F9" w14:textId="3F3A8E41" w:rsidR="00444D2B" w:rsidRDefault="00000000">
                        <w:pPr>
                          <w:pStyle w:val="LO-normal"/>
                          <w:overflowPunct w:val="0"/>
                          <w:spacing w:after="0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Curso 202</w:t>
                        </w:r>
                        <w:r w:rsidR="00E747E8"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-202</w:t>
                        </w:r>
                        <w:r w:rsidR="00E747E8">
                          <w:rPr>
                            <w:rFonts w:ascii="Arial" w:eastAsia="Arial" w:hAnsi="Arial" w:cs="Arial"/>
                            <w:color w:val="FFFFFF"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  <v:shape id="Forma libre 539798383" o:spid="_x0000_s1030" style="position:absolute;top:37123;width:30891;height:21197;visibility:visible;mso-wrap-style:square;v-text-anchor:bottom" coordsize="21600,216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" adj="-11796480,,5400" path="m,l21600,r,21600l,21600,,xe" fillcolor="#4a86e8" stroked="f" strokeweight="0">
                  <v:stroke joinstyle="miter"/>
                  <v:formulas/>
                  <v:path arrowok="t" o:connecttype="custom" textboxrect="0,0,21600,21600"/>
                  <v:textbox inset="28.8pt,14.4pt,14.4pt,14.4pt">
                    <w:txbxContent>
                      <w:p w14:paraId="294913FD" w14:textId="77777777" w:rsidR="00444D2B" w:rsidRDefault="00000000">
                        <w:pPr>
                          <w:pStyle w:val="LO-normal"/>
                          <w:overflowPunct w:val="0"/>
                          <w:spacing w:after="0" w:line="360" w:lineRule="auto"/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  <w:t>Departamento de Servicios Socioculturales y a la Comunidad</w:t>
                        </w:r>
                      </w:p>
                      <w:p w14:paraId="7ED70092" w14:textId="6C91475E" w:rsidR="00E747E8" w:rsidRDefault="00E747E8">
                        <w:pPr>
                          <w:pStyle w:val="LO-normal"/>
                          <w:overflowPunct w:val="0"/>
                          <w:spacing w:after="0" w:line="360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  <w:t>Animación Sociocultural y Turística</w:t>
                        </w:r>
                      </w:p>
                      <w:p w14:paraId="0CCE7DA3" w14:textId="44C077E4" w:rsidR="00444D2B" w:rsidRDefault="00275B95">
                        <w:pPr>
                          <w:pStyle w:val="LO-normal"/>
                          <w:overflowPunct w:val="0"/>
                          <w:spacing w:after="0" w:line="360" w:lineRule="auto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z w:val="28"/>
                            <w:szCs w:val="28"/>
                          </w:rPr>
                          <w:t>Proyecto de Animación Sociocultural y Turística</w:t>
                        </w:r>
                      </w:p>
                      <w:p w14:paraId="68B68C63" w14:textId="77777777" w:rsidR="00444D2B" w:rsidRDefault="00444D2B">
                        <w:pPr>
                          <w:pStyle w:val="LO-normal"/>
                          <w:overflowPunct w:val="0"/>
                          <w:spacing w:after="0"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D576D41" wp14:editId="3A61E562">
                <wp:simplePos x="0" y="0"/>
                <wp:positionH relativeFrom="page">
                  <wp:posOffset>1027325</wp:posOffset>
                </wp:positionH>
                <wp:positionV relativeFrom="page">
                  <wp:posOffset>322650</wp:posOffset>
                </wp:positionV>
                <wp:extent cx="5220360" cy="641641"/>
                <wp:effectExtent l="12700" t="12700" r="12065" b="1905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60" cy="6416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90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108222" w14:textId="76090CB4" w:rsidR="00444D2B" w:rsidRPr="00E747E8" w:rsidRDefault="00E747E8" w:rsidP="00E747E8">
                            <w:pPr>
                              <w:pStyle w:val="LO-normal"/>
                              <w:widowControl w:val="0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pacing w:line="240" w:lineRule="auto"/>
                              <w:ind w:left="432" w:hanging="43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47E8">
                              <w:rPr>
                                <w:rFonts w:ascii="Arial" w:eastAsia="Helvetica Neue" w:hAnsi="Arial" w:cs="Helvetica Neu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PROCEDIMIENTOS DE EVALUACIÓN Y CRITERIOS DE CALIFICACIÓN</w:t>
                            </w:r>
                          </w:p>
                        </w:txbxContent>
                      </wps:txbx>
                      <wps:bodyPr wrap="square" lIns="182880" rIns="18288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6D41" id="Imagen2" o:spid="_x0000_s1031" style="position:absolute;margin-left:80.9pt;margin-top:25.4pt;width:411.05pt;height:50.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middle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" o:allowincell="f" adj="-11796480,,5400" path="m,l21600,r,21600l,21600,,xe" fillcolor="#ffc000" strokeweight=".52986mm">
                <v:stroke joinstyle="miter"/>
                <v:formulas/>
                <v:path arrowok="t" o:connecttype="custom" textboxrect="0,0,21600,21600"/>
                <v:textbox inset="14.4pt,,14.4pt">
                  <w:txbxContent>
                    <w:p w14:paraId="67108222" w14:textId="76090CB4" w:rsidR="00444D2B" w:rsidRPr="00E747E8" w:rsidRDefault="00E747E8" w:rsidP="00E747E8">
                      <w:pPr>
                        <w:pStyle w:val="LO-normal"/>
                        <w:widowControl w:val="0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spacing w:line="240" w:lineRule="auto"/>
                        <w:ind w:left="432" w:hanging="432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47E8">
                        <w:rPr>
                          <w:rFonts w:ascii="Arial" w:eastAsia="Helvetica Neue" w:hAnsi="Arial" w:cs="Helvetica Neue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PROCEDIMIENTOS DE EVALUACIÓN Y CRITERIOS DE CALIFICACIÓN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E859C6" w14:textId="77777777" w:rsidR="00E747E8" w:rsidRDefault="00E747E8">
      <w:pPr>
        <w:pStyle w:val="LO-normal"/>
      </w:pPr>
    </w:p>
    <w:p w14:paraId="0E8EC877" w14:textId="1C2C0737" w:rsidR="00E747E8" w:rsidRDefault="00E747E8">
      <w:pPr>
        <w:pStyle w:val="LO-normal"/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101600" distL="0" distR="0" simplePos="0" relativeHeight="251659264" behindDoc="0" locked="0" layoutInCell="0" allowOverlap="1" wp14:anchorId="68DE211E" wp14:editId="17D3FB71">
            <wp:simplePos x="0" y="0"/>
            <wp:positionH relativeFrom="column">
              <wp:posOffset>-3810</wp:posOffset>
            </wp:positionH>
            <wp:positionV relativeFrom="paragraph">
              <wp:posOffset>76520</wp:posOffset>
            </wp:positionV>
            <wp:extent cx="3369945" cy="2471420"/>
            <wp:effectExtent l="0" t="0" r="0" b="0"/>
            <wp:wrapSquare wrapText="bothSides"/>
            <wp:docPr id="4" name="image1.png" descr="logo-color cop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-color copia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C4AAB" w14:textId="2E75A4B6" w:rsidR="00E747E8" w:rsidRDefault="00E747E8">
      <w:pPr>
        <w:pStyle w:val="LO-normal"/>
      </w:pPr>
    </w:p>
    <w:p w14:paraId="7B42BAD2" w14:textId="7D6C9512" w:rsidR="00E747E8" w:rsidRDefault="00E747E8">
      <w:pPr>
        <w:pStyle w:val="LO-normal"/>
      </w:pPr>
    </w:p>
    <w:p w14:paraId="61CAF82E" w14:textId="1752A4A0" w:rsidR="00E747E8" w:rsidRDefault="00E747E8">
      <w:pPr>
        <w:pStyle w:val="LO-normal"/>
        <w:rPr>
          <w:color w:val="000000"/>
        </w:rPr>
      </w:pPr>
    </w:p>
    <w:p w14:paraId="6F266AE0" w14:textId="560588BC" w:rsidR="00E747E8" w:rsidRDefault="00E747E8">
      <w:pPr>
        <w:pStyle w:val="LO-normal"/>
        <w:rPr>
          <w:color w:val="000000"/>
        </w:rPr>
      </w:pPr>
    </w:p>
    <w:p w14:paraId="19138824" w14:textId="0BF032E9" w:rsidR="00E747E8" w:rsidRDefault="00E747E8">
      <w:pPr>
        <w:pStyle w:val="LO-normal"/>
        <w:rPr>
          <w:color w:val="000000"/>
        </w:rPr>
      </w:pPr>
    </w:p>
    <w:p w14:paraId="349532AA" w14:textId="0901AEB0" w:rsidR="00E747E8" w:rsidRDefault="00E747E8">
      <w:pPr>
        <w:pStyle w:val="LO-normal"/>
        <w:rPr>
          <w:color w:val="000000"/>
        </w:rPr>
      </w:pPr>
    </w:p>
    <w:p w14:paraId="629EA8B6" w14:textId="06113EB9" w:rsidR="00E747E8" w:rsidRDefault="00E747E8">
      <w:pPr>
        <w:pStyle w:val="LO-normal"/>
        <w:rPr>
          <w:color w:val="000000"/>
        </w:rPr>
      </w:pPr>
    </w:p>
    <w:p w14:paraId="7DD59EC5" w14:textId="32A26C93" w:rsidR="00444D2B" w:rsidRDefault="00444D2B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p w14:paraId="0738FA29" w14:textId="77777777" w:rsidR="00444D2B" w:rsidRDefault="00444D2B">
      <w:pPr>
        <w:pStyle w:val="LO-normal"/>
        <w:rPr>
          <w:color w:val="000000"/>
        </w:rPr>
      </w:pPr>
    </w:p>
    <w:p w14:paraId="2FE19D7C" w14:textId="77777777" w:rsidR="00444D2B" w:rsidRDefault="00444D2B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6872ACB2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1F941E1A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70C2AF2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74AE09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5FED047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253B81BF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9654881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181E2E50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267452B9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9242497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23CD4C52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BE881A7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50D6FBF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19CB13E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9AB3711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70EF66D4" w14:textId="77777777" w:rsidR="00E747E8" w:rsidRDefault="00E747E8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tbl>
      <w:tblPr>
        <w:tblStyle w:val="TableNormal"/>
        <w:tblW w:w="9293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090"/>
        <w:gridCol w:w="5267"/>
        <w:gridCol w:w="1936"/>
      </w:tblGrid>
      <w:tr w:rsidR="00444D2B" w14:paraId="69A200AA" w14:textId="77777777">
        <w:trPr>
          <w:trHeight w:val="1638"/>
        </w:trPr>
        <w:tc>
          <w:tcPr>
            <w:tcW w:w="2090" w:type="dxa"/>
            <w:tcBorders>
              <w:top w:val="single" w:sz="4" w:space="0" w:color="2B4815"/>
              <w:left w:val="single" w:sz="4" w:space="0" w:color="2B4815"/>
              <w:bottom w:val="single" w:sz="4" w:space="0" w:color="000000"/>
              <w:right w:val="single" w:sz="4" w:space="0" w:color="2B4815"/>
            </w:tcBorders>
            <w:shd w:val="clear" w:color="auto" w:fill="auto"/>
          </w:tcPr>
          <w:p w14:paraId="7D63666D" w14:textId="77777777" w:rsidR="00444D2B" w:rsidRDefault="00000000">
            <w:pPr>
              <w:pStyle w:val="LO-normal"/>
              <w:widowControl w:val="0"/>
              <w:tabs>
                <w:tab w:val="left" w:pos="708"/>
                <w:tab w:val="left" w:pos="1416"/>
                <w:tab w:val="left" w:pos="2124"/>
              </w:tabs>
              <w:spacing w:before="160"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lastRenderedPageBreak/>
              <w:t xml:space="preserve">   </w:t>
            </w:r>
            <w:r>
              <w:rPr>
                <w:noProof/>
              </w:rPr>
              <w:drawing>
                <wp:inline distT="0" distB="0" distL="0" distR="0" wp14:anchorId="7C8F28AD" wp14:editId="1B1865FE">
                  <wp:extent cx="1109345" cy="819785"/>
                  <wp:effectExtent l="0" t="0" r="0" b="0"/>
                  <wp:docPr id="5" name="Imagen1" descr="logo-color copi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1" descr="logo-color copi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7" w:type="dxa"/>
            <w:tcBorders>
              <w:top w:val="single" w:sz="4" w:space="0" w:color="2B4815"/>
              <w:left w:val="single" w:sz="4" w:space="0" w:color="2B4815"/>
              <w:bottom w:val="single" w:sz="4" w:space="0" w:color="000000"/>
              <w:right w:val="single" w:sz="4" w:space="0" w:color="2B4815"/>
            </w:tcBorders>
            <w:shd w:val="clear" w:color="auto" w:fill="auto"/>
          </w:tcPr>
          <w:p w14:paraId="695D4F44" w14:textId="77777777" w:rsidR="00444D2B" w:rsidRDefault="00444D2B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3BB6E4A8" w14:textId="77777777" w:rsidR="00444D2B" w:rsidRDefault="00000000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IES LA ORDEN </w:t>
            </w:r>
          </w:p>
          <w:p w14:paraId="726ECBA8" w14:textId="77777777" w:rsidR="00444D2B" w:rsidRDefault="00000000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PROGRAMACIÓN DIDÁCTICA </w:t>
            </w:r>
          </w:p>
          <w:p w14:paraId="1F87E8F0" w14:textId="196E24F4" w:rsidR="00444D2B" w:rsidRDefault="00000000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</w:tabs>
              <w:spacing w:line="36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CURSO 202</w:t>
            </w:r>
            <w:r w:rsidR="00E747E8">
              <w:rPr>
                <w:rFonts w:ascii="Arial" w:eastAsia="Arial" w:hAnsi="Arial" w:cs="Arial"/>
                <w:b/>
                <w:sz w:val="26"/>
                <w:szCs w:val="26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-202</w:t>
            </w:r>
            <w:r w:rsidR="00E747E8">
              <w:rPr>
                <w:rFonts w:ascii="Arial" w:eastAsia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936" w:type="dxa"/>
            <w:tcBorders>
              <w:top w:val="single" w:sz="4" w:space="0" w:color="2B4815"/>
              <w:left w:val="single" w:sz="4" w:space="0" w:color="2B4815"/>
              <w:bottom w:val="single" w:sz="4" w:space="0" w:color="000000"/>
              <w:right w:val="single" w:sz="4" w:space="0" w:color="2B4815"/>
            </w:tcBorders>
            <w:shd w:val="clear" w:color="auto" w:fill="auto"/>
          </w:tcPr>
          <w:p w14:paraId="3C00113C" w14:textId="77777777" w:rsidR="00444D2B" w:rsidRDefault="00000000">
            <w:pPr>
              <w:pStyle w:val="LO-normal"/>
              <w:widowControl w:val="0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120D7F8B" wp14:editId="2AE2A8CD">
                  <wp:extent cx="819785" cy="819785"/>
                  <wp:effectExtent l="0" t="0" r="0" b="0"/>
                  <wp:docPr id="6" name="image2.png" descr="1200px-Emblema_de_la_Junta_de_Andalucía_2020.svg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 descr="1200px-Emblema_de_la_Junta_de_Andalucía_2020.svg cop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D2B" w14:paraId="00BDEAF2" w14:textId="77777777">
        <w:trPr>
          <w:trHeight w:val="649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59BF" w14:textId="77777777" w:rsidR="00444D2B" w:rsidRDefault="00444D2B" w:rsidP="00E747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14:paraId="5C0B1637" w14:textId="7CBF8216" w:rsidR="00444D2B" w:rsidRPr="00E747E8" w:rsidRDefault="00000000" w:rsidP="00E747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DEPARTAMENTO DE SERVICIOS SOCIOCULTURALES Y A LA COMUNIDAD</w:t>
            </w:r>
          </w:p>
          <w:p w14:paraId="65EA0EDA" w14:textId="54BCA042" w:rsidR="00444D2B" w:rsidRPr="00E747E8" w:rsidRDefault="00000000" w:rsidP="00E747E8">
            <w:pPr>
              <w:pStyle w:val="LO-normal"/>
              <w:widowControl w:val="0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Helvetica Neue" w:hAnsi="Arial" w:cs="Helvetica Neue"/>
                <w:b/>
                <w:bCs/>
                <w:color w:val="000000"/>
                <w:sz w:val="28"/>
                <w:szCs w:val="28"/>
              </w:rPr>
              <w:t>PROCEDIMIENTOS DE EVALUACIÓN Y CRITERIOS DE CALIFICACIÓN</w:t>
            </w:r>
          </w:p>
          <w:p w14:paraId="0B340DC2" w14:textId="17A8F5BB" w:rsidR="00275B95" w:rsidRPr="00275B95" w:rsidRDefault="00000000" w:rsidP="00275B95">
            <w:pPr>
              <w:pStyle w:val="LO-normal"/>
              <w:overflowPunct w:val="0"/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MÓDULO:</w:t>
            </w:r>
            <w:r w:rsidR="00E747E8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275B95" w:rsidRPr="00275B9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PROYECTO DE ANIMACIÓN SOCIOCULTURAL Y TURÍSTICA</w:t>
            </w:r>
          </w:p>
          <w:p w14:paraId="5F48A3B9" w14:textId="67008997" w:rsidR="00444D2B" w:rsidRDefault="00444D2B" w:rsidP="00E747E8">
            <w:pPr>
              <w:pStyle w:val="LO-normal"/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240" w:lineRule="auto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</w:tbl>
    <w:p w14:paraId="10EAE743" w14:textId="77777777" w:rsidR="00444D2B" w:rsidRDefault="00444D2B">
      <w:pPr>
        <w:pStyle w:val="LO-normal"/>
        <w:spacing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3A49FB8A" w14:textId="77777777" w:rsidR="00E747E8" w:rsidRDefault="00E747E8" w:rsidP="00E747E8">
      <w:pPr>
        <w:spacing w:before="140" w:after="0" w:line="240" w:lineRule="auto"/>
        <w:ind w:left="159" w:right="177" w:firstLine="201"/>
        <w:jc w:val="both"/>
        <w:rPr>
          <w:rFonts w:ascii="Arial" w:eastAsia="Arial" w:hAnsi="Arial" w:cs="Arial"/>
        </w:rPr>
      </w:pPr>
    </w:p>
    <w:p w14:paraId="5E9BA5A1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142E0C39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34AFCAD6" w14:textId="17E0899A" w:rsidR="00B644A6" w:rsidRPr="00275B95" w:rsidRDefault="00B644A6" w:rsidP="00275B95">
      <w:pPr>
        <w:spacing w:line="240" w:lineRule="auto"/>
        <w:outlineLvl w:val="0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Toc126611224"/>
      <w:r w:rsidRPr="00275B95">
        <w:rPr>
          <w:rFonts w:ascii="Arial" w:eastAsia="Arial" w:hAnsi="Arial" w:cs="Arial"/>
          <w:b/>
          <w:color w:val="000000"/>
          <w:sz w:val="28"/>
          <w:szCs w:val="28"/>
        </w:rPr>
        <w:t>P</w:t>
      </w:r>
      <w:bookmarkEnd w:id="0"/>
      <w:r w:rsidR="00275B95" w:rsidRPr="00275B95">
        <w:rPr>
          <w:rFonts w:ascii="Arial" w:eastAsia="Arial" w:hAnsi="Arial" w:cs="Arial"/>
          <w:b/>
          <w:color w:val="000000"/>
          <w:sz w:val="28"/>
          <w:szCs w:val="28"/>
        </w:rPr>
        <w:t>rocedimientos de evaluación y criterios de calificación</w:t>
      </w:r>
    </w:p>
    <w:p w14:paraId="68D97177" w14:textId="77777777" w:rsidR="00275B95" w:rsidRDefault="00275B95" w:rsidP="00275B9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Evaluación y recuperación</w:t>
      </w:r>
    </w:p>
    <w:p w14:paraId="78E2D4DE" w14:textId="77777777" w:rsidR="00275B95" w:rsidRDefault="00275B95" w:rsidP="00275B95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</w:pPr>
      <w:bookmarkStart w:id="1" w:name="_heading=h.4d34og8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Aspectos a evaluar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en el proyecto</w:t>
      </w:r>
    </w:p>
    <w:p w14:paraId="310D4568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evaluación positiva del Proyecto Integrado se realizará atendiendo a los aspectos que a continuación se van a reflejar:</w:t>
      </w:r>
    </w:p>
    <w:p w14:paraId="652C6AE4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 xml:space="preserve">La adecuada presentación </w:t>
      </w:r>
      <w:proofErr w:type="gramStart"/>
      <w:r>
        <w:rPr>
          <w:rFonts w:ascii="Arial" w:eastAsia="Arial" w:hAnsi="Arial" w:cs="Arial"/>
          <w:color w:val="000000"/>
        </w:rPr>
        <w:t>del mismo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740D8AEF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>La aceptable calidad de la redacción, prestando especial atención a la capacidad expresiva, la ausencia de faltas ortográficas y la calidad de la exposición.</w:t>
      </w:r>
    </w:p>
    <w:p w14:paraId="4697F86C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>La adecuación de los contenidos expuestos a los objetivos planteados, abarcando la totalidad de los puntos del esquema y aportando apreciaciones originales.</w:t>
      </w:r>
    </w:p>
    <w:p w14:paraId="4F221BFA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>La inclusión de una evaluación justificada y un comentario personal de las actividades realizadas durante el periodo de Formación en Centros de Trabajo.</w:t>
      </w:r>
    </w:p>
    <w:p w14:paraId="6A98305E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>La correcta utilización de la terminología específica de la institución.</w:t>
      </w:r>
    </w:p>
    <w:p w14:paraId="6B846B39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>El correcto desarrollo de las actividades que desarrolla el alumno en la empresa.</w:t>
      </w:r>
    </w:p>
    <w:p w14:paraId="52126B2F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>El seguimiento de las instrucciones del profesor a la hora de realizar el proyecto</w:t>
      </w:r>
    </w:p>
    <w:p w14:paraId="27A6BF1F" w14:textId="77777777" w:rsidR="00275B95" w:rsidRDefault="00275B95" w:rsidP="00275B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right="177"/>
        <w:jc w:val="both"/>
      </w:pPr>
      <w:r>
        <w:rPr>
          <w:rFonts w:ascii="Arial" w:eastAsia="Arial" w:hAnsi="Arial" w:cs="Arial"/>
          <w:color w:val="000000"/>
        </w:rPr>
        <w:t>La asistencia al centro educativo cuando se planifique.</w:t>
      </w:r>
    </w:p>
    <w:p w14:paraId="42FEC1F5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Todos estos aspectos serán evaluados a través de una rúbrica que se facilitará al alumnado con el fin de que conozca los criterios que serán tenidos en cuenta para su </w:t>
      </w:r>
      <w:r>
        <w:rPr>
          <w:rFonts w:ascii="Arial" w:eastAsia="Arial" w:hAnsi="Arial" w:cs="Arial"/>
          <w:color w:val="000000"/>
        </w:rPr>
        <w:lastRenderedPageBreak/>
        <w:t>calificación.</w:t>
      </w:r>
    </w:p>
    <w:p w14:paraId="4263A899" w14:textId="77777777" w:rsidR="00275B95" w:rsidRDefault="00275B95" w:rsidP="00275B95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Arial" w:eastAsia="Arial" w:hAnsi="Arial" w:cs="Arial"/>
          <w:color w:val="000000"/>
        </w:rPr>
      </w:pPr>
    </w:p>
    <w:p w14:paraId="0447D233" w14:textId="77777777" w:rsidR="00275B95" w:rsidRDefault="00275B95" w:rsidP="00275B95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</w:pPr>
      <w:bookmarkStart w:id="2" w:name="_heading=h.2s8eyo1" w:colFirst="0" w:colLast="0"/>
      <w:bookmarkEnd w:id="2"/>
      <w:r>
        <w:rPr>
          <w:rFonts w:ascii="Arial" w:eastAsia="Arial" w:hAnsi="Arial" w:cs="Arial"/>
          <w:b/>
          <w:color w:val="000000"/>
          <w:sz w:val="24"/>
          <w:szCs w:val="24"/>
        </w:rPr>
        <w:t>Criterios de calificación en el Proyecto Integrado</w:t>
      </w:r>
    </w:p>
    <w:p w14:paraId="52578F1F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propuesta acordada para la evaluación es la siguiente:</w:t>
      </w:r>
    </w:p>
    <w:p w14:paraId="041A72A1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ab/>
        <w:t>El profesor/a responsable del seguimiento evaluará el proyecto (documento). La ponderación será de un 60%.</w:t>
      </w:r>
    </w:p>
    <w:p w14:paraId="05AC4037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b)</w:t>
      </w:r>
      <w:r>
        <w:rPr>
          <w:rFonts w:ascii="Arial" w:eastAsia="Arial" w:hAnsi="Arial" w:cs="Arial"/>
          <w:color w:val="000000"/>
        </w:rPr>
        <w:tab/>
        <w:t>La asistencia a las sesiones de orientación de proyecto y el cumplimiento de los plazos establecidos para la entrega de los diferentes apartados, ponderarán un 10%.</w:t>
      </w:r>
    </w:p>
    <w:p w14:paraId="3C283A86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c)</w:t>
      </w:r>
      <w:r>
        <w:rPr>
          <w:rFonts w:ascii="Arial" w:eastAsia="Arial" w:hAnsi="Arial" w:cs="Arial"/>
          <w:color w:val="000000"/>
        </w:rPr>
        <w:tab/>
        <w:t>La exposición será evaluada por el profesor responsable del seguimiento y dos profesores/as acompañantes. La ponderación será de un 30%. (nota media entre los tres profesores o profesoras)</w:t>
      </w:r>
    </w:p>
    <w:p w14:paraId="6E59F786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evaluación tanto del documento como de la exposición se realizará en base a unos criterios y serán comunes para todo el profesorado de cada uno de los ciclos.  El alumnado y profesorado dispondrá de los mismos antes de comenzar el módulo.</w:t>
      </w:r>
    </w:p>
    <w:p w14:paraId="0C79CF83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Como se ha señalado anteriormente, los distintos equipos educativos se tendrán que reunir para la elaboración de los instrumentos de evaluación.</w:t>
      </w:r>
    </w:p>
    <w:p w14:paraId="381A8392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calificación negativa, se explicará al alumno/a los criterios de evaluación que han dado lugar a dicha calificación negativa y se le recordarán las actividades de tutela realizadas por el profesor / a durante el seguimiento.</w:t>
      </w:r>
    </w:p>
    <w:p w14:paraId="6C364D9B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</w:p>
    <w:p w14:paraId="7A4C1DC7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recuperación consistirá en la repetición del trabajo siguiendo un esquema similar y evaluándose según los mismos criterios.</w:t>
      </w:r>
    </w:p>
    <w:p w14:paraId="551F5FD7" w14:textId="77777777" w:rsidR="00275B95" w:rsidRDefault="00275B95" w:rsidP="00275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/>
        <w:ind w:right="177" w:firstLine="42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 el supuesto que un alumno/a usase técnicas fraudulentas en la realización de su proyecto (plagiar otro proyecto ya existente en su totalidad) dicho proyecto quedará automáticamente suspendido y tendrá que recuperarlo en la siguiente convocatoria.</w:t>
      </w:r>
    </w:p>
    <w:p w14:paraId="2FACA162" w14:textId="77777777" w:rsidR="00275B95" w:rsidRDefault="00275B95" w:rsidP="00275B95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Arial" w:eastAsia="Arial" w:hAnsi="Arial" w:cs="Arial"/>
          <w:color w:val="000000"/>
        </w:rPr>
      </w:pPr>
    </w:p>
    <w:p w14:paraId="0CB8041F" w14:textId="77777777" w:rsidR="00275B95" w:rsidRDefault="00275B95" w:rsidP="00275B95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</w:rPr>
      </w:pPr>
    </w:p>
    <w:p w14:paraId="670AEBD3" w14:textId="77777777" w:rsidR="00444D2B" w:rsidRDefault="00444D2B">
      <w:pPr>
        <w:pStyle w:val="LO-normal"/>
        <w:widowControl w:val="0"/>
        <w:spacing w:after="0" w:line="240" w:lineRule="auto"/>
        <w:ind w:left="216" w:hanging="216"/>
        <w:rPr>
          <w:rFonts w:ascii="Arial" w:eastAsia="Arial" w:hAnsi="Arial" w:cs="Arial"/>
          <w:color w:val="000000"/>
        </w:rPr>
      </w:pPr>
    </w:p>
    <w:p w14:paraId="2905FD42" w14:textId="77777777" w:rsidR="00444D2B" w:rsidRDefault="00444D2B">
      <w:pPr>
        <w:pStyle w:val="LO-normal"/>
        <w:widowControl w:val="0"/>
        <w:spacing w:after="0" w:line="240" w:lineRule="auto"/>
        <w:ind w:left="108" w:hanging="108"/>
        <w:rPr>
          <w:rFonts w:ascii="Arial" w:eastAsia="Arial" w:hAnsi="Arial" w:cs="Arial"/>
          <w:color w:val="000000"/>
        </w:rPr>
      </w:pPr>
    </w:p>
    <w:p w14:paraId="65D18D43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33253DB3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36BCC742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0334F08B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20FCB580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19CBC167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38C744FD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4FAE7D12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7400E93D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6200B0DC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4F8DD0BF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0E8E0DA6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7AAE601C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0EAA04F7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2B8D35B3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6351CFD1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549E832E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601B5805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140CAFA1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45BA77F9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1D99660C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20ECA4FD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p w14:paraId="6BE939B3" w14:textId="77777777" w:rsidR="00444D2B" w:rsidRDefault="00444D2B">
      <w:pPr>
        <w:pStyle w:val="LO-normal"/>
        <w:spacing w:after="0" w:line="240" w:lineRule="auto"/>
        <w:rPr>
          <w:rFonts w:ascii="Arial" w:eastAsia="Arial" w:hAnsi="Arial" w:cs="Arial"/>
          <w:color w:val="000000"/>
        </w:rPr>
      </w:pPr>
    </w:p>
    <w:sectPr w:rsidR="00444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701" w:header="708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E861" w14:textId="77777777" w:rsidR="00D0656E" w:rsidRDefault="00D0656E">
      <w:pPr>
        <w:spacing w:after="0" w:line="240" w:lineRule="auto"/>
      </w:pPr>
      <w:r>
        <w:separator/>
      </w:r>
    </w:p>
  </w:endnote>
  <w:endnote w:type="continuationSeparator" w:id="0">
    <w:p w14:paraId="115CF0FA" w14:textId="77777777" w:rsidR="00D0656E" w:rsidRDefault="00D0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08871224"/>
      <w:docPartObj>
        <w:docPartGallery w:val="Page Numbers (Bottom of Page)"/>
        <w:docPartUnique/>
      </w:docPartObj>
    </w:sdtPr>
    <w:sdtContent>
      <w:p w14:paraId="042EB904" w14:textId="34B9EE58" w:rsidR="00E747E8" w:rsidRDefault="00E747E8" w:rsidP="00CE058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B325BA2" w14:textId="77777777" w:rsidR="00E747E8" w:rsidRDefault="00E747E8" w:rsidP="00E747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2373997"/>
      <w:docPartObj>
        <w:docPartGallery w:val="Page Numbers (Bottom of Page)"/>
        <w:docPartUnique/>
      </w:docPartObj>
    </w:sdtPr>
    <w:sdtContent>
      <w:p w14:paraId="22F72B7D" w14:textId="13C0CAA7" w:rsidR="00E747E8" w:rsidRDefault="00E747E8" w:rsidP="00CE058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00D80E97" w14:textId="0D64ECD3" w:rsidR="00444D2B" w:rsidRDefault="005A3AA0" w:rsidP="00E747E8">
    <w:pPr>
      <w:pStyle w:val="LO-normal"/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PAST</w:t>
    </w:r>
    <w:r w:rsidR="00E747E8">
      <w:rPr>
        <w:rFonts w:ascii="Arial" w:eastAsia="Arial" w:hAnsi="Arial" w:cs="Arial"/>
        <w:color w:val="000000"/>
        <w:sz w:val="18"/>
        <w:szCs w:val="18"/>
      </w:rPr>
      <w:t xml:space="preserve"> Animación Sociocultural y Turística</w:t>
    </w:r>
    <w:r w:rsidR="00E747E8">
      <w:rPr>
        <w:color w:val="000000"/>
      </w:rPr>
      <w:tab/>
      <w:t xml:space="preserve">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4070" w14:textId="77777777" w:rsidR="005A3AA0" w:rsidRDefault="005A3A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906A" w14:textId="77777777" w:rsidR="00D0656E" w:rsidRDefault="00D0656E">
      <w:pPr>
        <w:spacing w:after="0" w:line="240" w:lineRule="auto"/>
      </w:pPr>
      <w:r>
        <w:separator/>
      </w:r>
    </w:p>
  </w:footnote>
  <w:footnote w:type="continuationSeparator" w:id="0">
    <w:p w14:paraId="648766DD" w14:textId="77777777" w:rsidR="00D0656E" w:rsidRDefault="00D0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76E" w14:textId="77777777" w:rsidR="005A3AA0" w:rsidRDefault="005A3A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2D36" w14:textId="77777777" w:rsidR="00444D2B" w:rsidRDefault="00000000">
    <w:pPr>
      <w:pStyle w:val="LO-normal"/>
      <w:tabs>
        <w:tab w:val="center" w:pos="4819"/>
        <w:tab w:val="right" w:pos="9020"/>
        <w:tab w:val="right" w:pos="9612"/>
      </w:tabs>
      <w:spacing w:after="0" w:line="240" w:lineRule="auto"/>
      <w:ind w:right="-85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  <w:t xml:space="preserve">                                                                     </w:t>
    </w:r>
    <w:r>
      <w:rPr>
        <w:rFonts w:ascii="Arial" w:eastAsia="Arial" w:hAnsi="Arial" w:cs="Arial"/>
        <w:b/>
        <w:color w:val="008000"/>
        <w:sz w:val="20"/>
        <w:szCs w:val="20"/>
        <w:highlight w:val="white"/>
      </w:rPr>
      <w:t xml:space="preserve"> CONSEJERÍA DE EDUCACIÓN Y DEPORTE </w:t>
    </w:r>
  </w:p>
  <w:p w14:paraId="3EB9369A" w14:textId="77777777" w:rsidR="00444D2B" w:rsidRDefault="00000000">
    <w:pPr>
      <w:pStyle w:val="LO-normal"/>
      <w:tabs>
        <w:tab w:val="center" w:pos="4819"/>
        <w:tab w:val="right" w:pos="9020"/>
        <w:tab w:val="right" w:pos="9612"/>
      </w:tabs>
      <w:spacing w:after="240" w:line="288" w:lineRule="auto"/>
      <w:ind w:right="-852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2D5ABC8F" wp14:editId="0D007EE3">
          <wp:extent cx="2028825" cy="191770"/>
          <wp:effectExtent l="0" t="0" r="0" b="0"/>
          <wp:docPr id="7" name="image3.png" descr="page2image3589198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 descr="page2image3589198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9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8000"/>
        <w:sz w:val="20"/>
        <w:szCs w:val="20"/>
        <w:highlight w:val="white"/>
      </w:rPr>
      <w:tab/>
      <w:t xml:space="preserve">                                  Instituto de Enseñanza Secundaria La Orden  </w:t>
    </w:r>
  </w:p>
  <w:p w14:paraId="62709573" w14:textId="77777777" w:rsidR="00444D2B" w:rsidRDefault="00444D2B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E78A" w14:textId="77777777" w:rsidR="005A3AA0" w:rsidRDefault="005A3A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26C"/>
    <w:multiLevelType w:val="multilevel"/>
    <w:tmpl w:val="2D823076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2715A"/>
    <w:multiLevelType w:val="multilevel"/>
    <w:tmpl w:val="A92A5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6E9"/>
    <w:multiLevelType w:val="multilevel"/>
    <w:tmpl w:val="CF744886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205252"/>
    <w:multiLevelType w:val="multilevel"/>
    <w:tmpl w:val="A2C849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7019"/>
    <w:multiLevelType w:val="multilevel"/>
    <w:tmpl w:val="2E364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350FE2"/>
    <w:multiLevelType w:val="multilevel"/>
    <w:tmpl w:val="F404F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000"/>
    <w:multiLevelType w:val="multilevel"/>
    <w:tmpl w:val="45403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166E"/>
    <w:multiLevelType w:val="multilevel"/>
    <w:tmpl w:val="62220AE0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8" w15:restartNumberingAfterBreak="0">
    <w:nsid w:val="603B7DCA"/>
    <w:multiLevelType w:val="hybridMultilevel"/>
    <w:tmpl w:val="ABE29A6C"/>
    <w:lvl w:ilvl="0" w:tplc="8D86C686">
      <w:numFmt w:val="decimal"/>
      <w:lvlText w:val="%1."/>
      <w:lvlJc w:val="left"/>
      <w:pPr>
        <w:ind w:left="2487" w:hanging="360"/>
      </w:pPr>
      <w:rPr>
        <w:rFonts w:ascii="Arial" w:eastAsia="Arial" w:hAnsi="Arial" w:cs="Arial" w:hint="default"/>
        <w:b/>
        <w:color w:val="00000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3243"/>
    <w:multiLevelType w:val="multilevel"/>
    <w:tmpl w:val="FAD2D55C"/>
    <w:lvl w:ilvl="0">
      <w:numFmt w:val="bullet"/>
      <w:lvlText w:val="▪"/>
      <w:lvlJc w:val="left"/>
      <w:pPr>
        <w:ind w:left="1146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586" w:hanging="360"/>
      </w:pPr>
      <w:rPr>
        <w:rFonts w:ascii="Noto Sans" w:eastAsia="Noto Sans" w:hAnsi="Noto Sans" w:cs="Noto Sans"/>
      </w:rPr>
    </w:lvl>
    <w:lvl w:ilvl="3">
      <w:numFmt w:val="bullet"/>
      <w:lvlText w:val="●"/>
      <w:lvlJc w:val="left"/>
      <w:pPr>
        <w:ind w:left="3306" w:hanging="360"/>
      </w:pPr>
      <w:rPr>
        <w:rFonts w:ascii="Noto Sans" w:eastAsia="Noto Sans" w:hAnsi="Noto Sans" w:cs="Noto Sans"/>
      </w:rPr>
    </w:lvl>
    <w:lvl w:ilvl="4"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746" w:hanging="360"/>
      </w:pPr>
      <w:rPr>
        <w:rFonts w:ascii="Noto Sans" w:eastAsia="Noto Sans" w:hAnsi="Noto Sans" w:cs="Noto Sans"/>
      </w:rPr>
    </w:lvl>
    <w:lvl w:ilvl="6">
      <w:numFmt w:val="bullet"/>
      <w:lvlText w:val="●"/>
      <w:lvlJc w:val="left"/>
      <w:pPr>
        <w:ind w:left="5466" w:hanging="360"/>
      </w:pPr>
      <w:rPr>
        <w:rFonts w:ascii="Noto Sans" w:eastAsia="Noto Sans" w:hAnsi="Noto Sans" w:cs="Noto Sans"/>
      </w:rPr>
    </w:lvl>
    <w:lvl w:ilvl="7"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906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70AD693E"/>
    <w:multiLevelType w:val="multilevel"/>
    <w:tmpl w:val="947A7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2C113CB"/>
    <w:multiLevelType w:val="multilevel"/>
    <w:tmpl w:val="00587F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240F4"/>
    <w:multiLevelType w:val="multilevel"/>
    <w:tmpl w:val="192AC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9260">
    <w:abstractNumId w:val="0"/>
  </w:num>
  <w:num w:numId="2" w16cid:durableId="1742171985">
    <w:abstractNumId w:val="10"/>
  </w:num>
  <w:num w:numId="3" w16cid:durableId="1782146446">
    <w:abstractNumId w:val="1"/>
  </w:num>
  <w:num w:numId="4" w16cid:durableId="1125931808">
    <w:abstractNumId w:val="11"/>
  </w:num>
  <w:num w:numId="5" w16cid:durableId="1471509986">
    <w:abstractNumId w:val="6"/>
  </w:num>
  <w:num w:numId="6" w16cid:durableId="1742825756">
    <w:abstractNumId w:val="3"/>
  </w:num>
  <w:num w:numId="7" w16cid:durableId="1078133206">
    <w:abstractNumId w:val="5"/>
  </w:num>
  <w:num w:numId="8" w16cid:durableId="910845433">
    <w:abstractNumId w:val="12"/>
  </w:num>
  <w:num w:numId="9" w16cid:durableId="344593964">
    <w:abstractNumId w:val="8"/>
  </w:num>
  <w:num w:numId="10" w16cid:durableId="145784247">
    <w:abstractNumId w:val="7"/>
  </w:num>
  <w:num w:numId="11" w16cid:durableId="188031349">
    <w:abstractNumId w:val="2"/>
  </w:num>
  <w:num w:numId="12" w16cid:durableId="1800489670">
    <w:abstractNumId w:val="9"/>
  </w:num>
  <w:num w:numId="13" w16cid:durableId="1185947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2B"/>
    <w:rsid w:val="00275B95"/>
    <w:rsid w:val="00367A62"/>
    <w:rsid w:val="00444D2B"/>
    <w:rsid w:val="005A3AA0"/>
    <w:rsid w:val="009B2E94"/>
    <w:rsid w:val="00B644A6"/>
    <w:rsid w:val="00D0656E"/>
    <w:rsid w:val="00E747E8"/>
    <w:rsid w:val="00E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387D"/>
  <w15:docId w15:val="{34844855-868E-ED42-AF9B-C72420E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4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after="160" w:line="254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747E8"/>
    <w:pPr>
      <w:widowControl w:val="0"/>
      <w:suppressAutoHyphens w:val="0"/>
      <w:spacing w:line="242" w:lineRule="auto"/>
      <w:ind w:left="720"/>
      <w:contextualSpacing/>
    </w:pPr>
    <w:rPr>
      <w:lang w:eastAsia="es-ES_tradnl" w:bidi="ar-SA"/>
    </w:rPr>
  </w:style>
  <w:style w:type="character" w:styleId="Nmerodepgina">
    <w:name w:val="page number"/>
    <w:basedOn w:val="Fuentedeprrafopredeter"/>
    <w:uiPriority w:val="99"/>
    <w:semiHidden/>
    <w:unhideWhenUsed/>
    <w:rsid w:val="00E7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Rodriguez Mena</dc:creator>
  <dc:description/>
  <cp:lastModifiedBy>Jose Antonio Rodriguez Mena</cp:lastModifiedBy>
  <cp:revision>4</cp:revision>
  <cp:lastPrinted>2023-10-22T17:16:00Z</cp:lastPrinted>
  <dcterms:created xsi:type="dcterms:W3CDTF">2023-10-23T07:39:00Z</dcterms:created>
  <dcterms:modified xsi:type="dcterms:W3CDTF">2023-10-23T07:51:00Z</dcterms:modified>
  <dc:language>es-ES</dc:language>
</cp:coreProperties>
</file>